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D" w:rsidRDefault="002D78AC">
      <w:pPr>
        <w:rPr>
          <w:rFonts w:ascii="Airstream ITC TT" w:hAnsi="Airstream ITC TT"/>
          <w:color w:val="663300"/>
          <w:sz w:val="40"/>
          <w:szCs w:val="40"/>
        </w:rPr>
      </w:pPr>
      <w:r>
        <w:rPr>
          <w:rFonts w:ascii="Airstream ITC TT" w:hAnsi="Airstream ITC TT"/>
          <w:color w:val="663300"/>
          <w:sz w:val="40"/>
          <w:szCs w:val="40"/>
        </w:rPr>
        <w:t>Inkpots sense sheet 3: taste</w:t>
      </w:r>
    </w:p>
    <w:p w:rsidR="002D78AC" w:rsidRDefault="002D78AC">
      <w:pPr>
        <w:rPr>
          <w:rFonts w:ascii="Airstream ITC TT" w:hAnsi="Airstream ITC TT"/>
          <w:color w:val="663300"/>
          <w:sz w:val="40"/>
          <w:szCs w:val="40"/>
        </w:rPr>
      </w:pPr>
      <w:r>
        <w:rPr>
          <w:rFonts w:ascii="Airstream ITC TT" w:hAnsi="Airstream ITC TT"/>
          <w:noProof/>
          <w:color w:val="663300"/>
          <w:sz w:val="40"/>
          <w:szCs w:val="40"/>
          <w:lang w:eastAsia="en-GB"/>
        </w:rPr>
        <w:drawing>
          <wp:inline distT="0" distB="0" distL="0" distR="0">
            <wp:extent cx="1459230" cy="2190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ocolate gate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36" cy="2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82B" w:rsidRDefault="000C782B">
      <w:pPr>
        <w:rPr>
          <w:rFonts w:ascii="Gill Sans MT" w:hAnsi="Gill Sans MT"/>
          <w:color w:val="663300"/>
          <w:sz w:val="28"/>
          <w:szCs w:val="28"/>
        </w:rPr>
      </w:pPr>
    </w:p>
    <w:p w:rsidR="000C782B" w:rsidRDefault="000C782B">
      <w:pPr>
        <w:rPr>
          <w:rFonts w:ascii="Gill Sans MT" w:hAnsi="Gill Sans MT"/>
          <w:color w:val="663300"/>
          <w:sz w:val="28"/>
          <w:szCs w:val="28"/>
        </w:rPr>
      </w:pPr>
      <w:r>
        <w:rPr>
          <w:rFonts w:ascii="Gill Sans MT" w:hAnsi="Gill Sans MT"/>
          <w:color w:val="663300"/>
          <w:sz w:val="28"/>
          <w:szCs w:val="28"/>
        </w:rPr>
        <w:t>Do you ever think about including how food tastes in your stories?</w:t>
      </w: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  <w:r>
        <w:rPr>
          <w:rFonts w:ascii="Gill Sans MT" w:hAnsi="Gill Sans MT"/>
          <w:color w:val="663300"/>
          <w:sz w:val="28"/>
          <w:szCs w:val="28"/>
        </w:rPr>
        <w:t>Gill’s taste test:</w:t>
      </w: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  <w:r>
        <w:rPr>
          <w:rFonts w:ascii="Gill Sans MT" w:hAnsi="Gill Sans MT"/>
          <w:color w:val="663300"/>
          <w:sz w:val="28"/>
          <w:szCs w:val="28"/>
        </w:rPr>
        <w:t>1</w:t>
      </w: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  <w:r>
        <w:rPr>
          <w:rFonts w:ascii="Gill Sans MT" w:hAnsi="Gill Sans MT"/>
          <w:color w:val="663300"/>
          <w:sz w:val="28"/>
          <w:szCs w:val="28"/>
        </w:rPr>
        <w:t>2</w:t>
      </w: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  <w:r>
        <w:rPr>
          <w:rFonts w:ascii="Gill Sans MT" w:hAnsi="Gill Sans MT"/>
          <w:color w:val="663300"/>
          <w:sz w:val="28"/>
          <w:szCs w:val="28"/>
        </w:rPr>
        <w:t>3</w:t>
      </w: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Default="009A2007">
      <w:pPr>
        <w:rPr>
          <w:rFonts w:ascii="Gill Sans MT" w:hAnsi="Gill Sans MT"/>
          <w:color w:val="663300"/>
          <w:sz w:val="28"/>
          <w:szCs w:val="28"/>
        </w:rPr>
      </w:pPr>
    </w:p>
    <w:p w:rsidR="009A2007" w:rsidRPr="009A2007" w:rsidRDefault="009A2007">
      <w:pPr>
        <w:rPr>
          <w:rFonts w:ascii="Airstream ITC TT" w:hAnsi="Airstream ITC TT"/>
          <w:color w:val="663300"/>
          <w:sz w:val="28"/>
          <w:szCs w:val="28"/>
        </w:rPr>
      </w:pPr>
      <w:r>
        <w:rPr>
          <w:rFonts w:ascii="Airstream ITC TT" w:hAnsi="Airstream ITC TT"/>
          <w:color w:val="663300"/>
          <w:sz w:val="28"/>
          <w:szCs w:val="28"/>
        </w:rPr>
        <w:t>Taste words:</w:t>
      </w:r>
      <w:bookmarkStart w:id="0" w:name="_GoBack"/>
      <w:bookmarkEnd w:id="0"/>
    </w:p>
    <w:sectPr w:rsidR="009A2007" w:rsidRPr="009A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rstream ITC T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C"/>
    <w:rsid w:val="000C782B"/>
    <w:rsid w:val="00105CF5"/>
    <w:rsid w:val="0014239A"/>
    <w:rsid w:val="00143EF6"/>
    <w:rsid w:val="001546CA"/>
    <w:rsid w:val="001640C9"/>
    <w:rsid w:val="002D78AC"/>
    <w:rsid w:val="004974A9"/>
    <w:rsid w:val="0064330C"/>
    <w:rsid w:val="007370D2"/>
    <w:rsid w:val="00802C5D"/>
    <w:rsid w:val="008C0A5D"/>
    <w:rsid w:val="009A2007"/>
    <w:rsid w:val="00A12A2A"/>
    <w:rsid w:val="00AC7245"/>
    <w:rsid w:val="00AE1C9E"/>
    <w:rsid w:val="00AF70A5"/>
    <w:rsid w:val="00B4370D"/>
    <w:rsid w:val="00F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1DB9"/>
  <w15:chartTrackingRefBased/>
  <w15:docId w15:val="{45835EF9-20D3-4036-8A06-B1DE072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4</cp:revision>
  <cp:lastPrinted>2017-01-12T17:12:00Z</cp:lastPrinted>
  <dcterms:created xsi:type="dcterms:W3CDTF">2017-01-11T13:16:00Z</dcterms:created>
  <dcterms:modified xsi:type="dcterms:W3CDTF">2017-01-12T17:13:00Z</dcterms:modified>
</cp:coreProperties>
</file>